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ED7D31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ED7D31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Calibri" w:hAnsi="Calibri" w:cs="Calibri" w:eastAsia="Calibri"/>
          <w:b/>
          <w:color w:val="ED7D31"/>
          <w:spacing w:val="0"/>
          <w:position w:val="0"/>
          <w:sz w:val="48"/>
          <w:shd w:fill="auto" w:val="clear"/>
        </w:rPr>
        <w:t xml:space="preserve">Beweegtip 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ED7D31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Klik op de link onder aan de bladzijde voor een filmpje van youtube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Doe mee met het nummer en maak een squat beweging (een soort kniebuiging)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</w:t>
      </w:r>
      <w:r>
        <w:object w:dxaOrig="1764" w:dyaOrig="1788">
          <v:rect xmlns:o="urn:schemas-microsoft-com:office:office" xmlns:v="urn:schemas-microsoft-com:vml" id="rectole0000000000" style="width:88.200000pt;height:89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Als het goed is voel je aan het eind van het nummer je bovenbenen wel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Succes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 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https://youtu.be/bql6sIU2A7k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youtu.be/bql6sIU2A7k" Id="docRId2" Type="http://schemas.openxmlformats.org/officeDocument/2006/relationships/hyperlink"/><Relationship Target="styles.xml" Id="docRId4" Type="http://schemas.openxmlformats.org/officeDocument/2006/relationships/styles"/></Relationships>
</file>