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CAEB5" w14:textId="77777777" w:rsidR="00BA5CC4" w:rsidRDefault="00BA5CC4">
      <w:bookmarkStart w:id="0" w:name="_GoBack"/>
      <w:bookmarkEnd w:id="0"/>
    </w:p>
    <w:p w14:paraId="52973971" w14:textId="69BCB9AD" w:rsidR="6C39C9F8" w:rsidRDefault="6C39C9F8">
      <w:r w:rsidRPr="53AFCA88">
        <w:rPr>
          <w:rFonts w:ascii="Calibri" w:eastAsia="Calibri" w:hAnsi="Calibri" w:cs="Calibri"/>
          <w:sz w:val="24"/>
          <w:szCs w:val="24"/>
          <w:u w:val="single"/>
        </w:rPr>
        <w:t>Uitslag onderzoek leerklimaat</w:t>
      </w:r>
    </w:p>
    <w:p w14:paraId="128E177F" w14:textId="77777777" w:rsidR="00017F16" w:rsidRDefault="6C39C9F8">
      <w:pPr>
        <w:rPr>
          <w:rFonts w:ascii="Calibri" w:eastAsia="Calibri" w:hAnsi="Calibri" w:cs="Calibri"/>
          <w:color w:val="000000" w:themeColor="text1"/>
          <w:sz w:val="24"/>
          <w:szCs w:val="24"/>
        </w:rPr>
      </w:pPr>
      <w:r w:rsidRPr="53AFCA88">
        <w:rPr>
          <w:rFonts w:ascii="Calibri" w:eastAsia="Calibri" w:hAnsi="Calibri" w:cs="Calibri"/>
          <w:sz w:val="24"/>
          <w:szCs w:val="24"/>
        </w:rPr>
        <w:t>Jaarlijks neemt het team van De Ziep bij de leerlingen een vragenlijst af hoe leerlingen het leerklimaat op de school en in de groep ervaren. Met het leerklimaat wordt de beleving van de sociale omgeving in de groep bedoeld.</w:t>
      </w:r>
      <w:r>
        <w:br/>
      </w:r>
      <w:r w:rsidRPr="53AFCA88">
        <w:rPr>
          <w:rFonts w:ascii="Calibri" w:eastAsia="Calibri" w:hAnsi="Calibri" w:cs="Calibri"/>
          <w:color w:val="000000" w:themeColor="text1"/>
          <w:sz w:val="24"/>
          <w:szCs w:val="24"/>
        </w:rPr>
        <w:t xml:space="preserve">Afgelopen november is binnen de school het onderzoek afgenomen. Leerlingen hebben digitale vragenlijsten ingevuld. Het is een gevalideerde lijst die is ontwikkeld voor het speciaal onderwijs en binnen alle scholen van De Onderwijsspecialisten wordt gebruikt.  </w:t>
      </w:r>
    </w:p>
    <w:p w14:paraId="149C9D12" w14:textId="21870F41" w:rsidR="6C39C9F8" w:rsidRDefault="6C39C9F8">
      <w:r w:rsidRPr="53AFCA88">
        <w:rPr>
          <w:rFonts w:ascii="Calibri" w:eastAsia="Calibri" w:hAnsi="Calibri" w:cs="Calibri"/>
          <w:color w:val="000000" w:themeColor="text1"/>
          <w:sz w:val="24"/>
          <w:szCs w:val="24"/>
        </w:rPr>
        <w:t>De resultaten zijn nu bekend</w:t>
      </w:r>
      <w:r w:rsidR="00017F16">
        <w:rPr>
          <w:rFonts w:ascii="Calibri" w:eastAsia="Calibri" w:hAnsi="Calibri" w:cs="Calibri"/>
          <w:color w:val="000000" w:themeColor="text1"/>
          <w:sz w:val="24"/>
          <w:szCs w:val="24"/>
        </w:rPr>
        <w:t xml:space="preserve"> en willen we graag met u delen. </w:t>
      </w:r>
      <w:r w:rsidRPr="53AFCA88">
        <w:rPr>
          <w:rFonts w:ascii="Calibri" w:eastAsia="Calibri" w:hAnsi="Calibri" w:cs="Calibri"/>
          <w:sz w:val="24"/>
          <w:szCs w:val="24"/>
        </w:rPr>
        <w:t>De vragenlijst bestaat uit</w:t>
      </w:r>
      <w:r w:rsidR="005459B9">
        <w:rPr>
          <w:rFonts w:ascii="Calibri" w:eastAsia="Calibri" w:hAnsi="Calibri" w:cs="Calibri"/>
          <w:sz w:val="24"/>
          <w:szCs w:val="24"/>
        </w:rPr>
        <w:t xml:space="preserve"> de volgende hoofdvragen: </w:t>
      </w:r>
    </w:p>
    <w:p w14:paraId="13AE7242" w14:textId="54E4B952" w:rsidR="6C39C9F8" w:rsidRDefault="6C39C9F8" w:rsidP="53AFCA88">
      <w:pPr>
        <w:pStyle w:val="Lijstalinea"/>
        <w:numPr>
          <w:ilvl w:val="0"/>
          <w:numId w:val="1"/>
        </w:numPr>
        <w:rPr>
          <w:rFonts w:eastAsiaTheme="minorEastAsia"/>
          <w:sz w:val="24"/>
          <w:szCs w:val="24"/>
        </w:rPr>
      </w:pPr>
      <w:r w:rsidRPr="53AFCA88">
        <w:rPr>
          <w:rFonts w:ascii="Calibri" w:eastAsia="Calibri" w:hAnsi="Calibri" w:cs="Calibri"/>
          <w:sz w:val="24"/>
          <w:szCs w:val="24"/>
        </w:rPr>
        <w:t xml:space="preserve">ondersteuning </w:t>
      </w:r>
      <w:r w:rsidR="002B362F">
        <w:rPr>
          <w:rFonts w:ascii="Calibri" w:eastAsia="Calibri" w:hAnsi="Calibri" w:cs="Calibri"/>
          <w:sz w:val="24"/>
          <w:szCs w:val="24"/>
        </w:rPr>
        <w:t xml:space="preserve">van de </w:t>
      </w:r>
      <w:r w:rsidRPr="53AFCA88">
        <w:rPr>
          <w:rFonts w:ascii="Calibri" w:eastAsia="Calibri" w:hAnsi="Calibri" w:cs="Calibri"/>
          <w:sz w:val="24"/>
          <w:szCs w:val="24"/>
        </w:rPr>
        <w:t>docent, meet de ondersteuning en stimulatie van de teamleden in het onderwijs</w:t>
      </w:r>
      <w:r w:rsidR="00752DDA">
        <w:rPr>
          <w:rFonts w:ascii="Calibri" w:eastAsia="Calibri" w:hAnsi="Calibri" w:cs="Calibri"/>
          <w:sz w:val="24"/>
          <w:szCs w:val="24"/>
        </w:rPr>
        <w:t xml:space="preserve"> aan leerlingen</w:t>
      </w:r>
      <w:r w:rsidRPr="53AFCA88">
        <w:rPr>
          <w:rFonts w:ascii="Calibri" w:eastAsia="Calibri" w:hAnsi="Calibri" w:cs="Calibri"/>
          <w:sz w:val="24"/>
          <w:szCs w:val="24"/>
        </w:rPr>
        <w:t xml:space="preserve">; </w:t>
      </w:r>
    </w:p>
    <w:p w14:paraId="0D93F47E" w14:textId="0A4A8F0C" w:rsidR="6C39C9F8" w:rsidRDefault="6C39C9F8" w:rsidP="53AFCA88">
      <w:pPr>
        <w:pStyle w:val="Lijstalinea"/>
        <w:numPr>
          <w:ilvl w:val="0"/>
          <w:numId w:val="1"/>
        </w:numPr>
        <w:rPr>
          <w:rFonts w:eastAsiaTheme="minorEastAsia"/>
          <w:sz w:val="24"/>
          <w:szCs w:val="24"/>
        </w:rPr>
      </w:pPr>
      <w:r w:rsidRPr="53AFCA88">
        <w:rPr>
          <w:rFonts w:ascii="Calibri" w:eastAsia="Calibri" w:hAnsi="Calibri" w:cs="Calibri"/>
          <w:sz w:val="24"/>
          <w:szCs w:val="24"/>
        </w:rPr>
        <w:t>disruptief gedrag, de mate waarin leerlingen agressief gedrag en negatieve omgangsvormen in de klas vertonen;</w:t>
      </w:r>
    </w:p>
    <w:p w14:paraId="20090B13" w14:textId="620CE31F" w:rsidR="6C39C9F8" w:rsidRDefault="6C39C9F8" w:rsidP="53AFCA88">
      <w:pPr>
        <w:pStyle w:val="Lijstalinea"/>
        <w:numPr>
          <w:ilvl w:val="0"/>
          <w:numId w:val="1"/>
        </w:numPr>
        <w:rPr>
          <w:rFonts w:eastAsiaTheme="minorEastAsia"/>
          <w:sz w:val="24"/>
          <w:szCs w:val="24"/>
        </w:rPr>
      </w:pPr>
      <w:r w:rsidRPr="53AFCA88">
        <w:rPr>
          <w:rFonts w:ascii="Calibri" w:eastAsia="Calibri" w:hAnsi="Calibri" w:cs="Calibri"/>
          <w:sz w:val="24"/>
          <w:szCs w:val="24"/>
        </w:rPr>
        <w:t>leeratmosfeer in de klas, in hoeverre er in de klas sprake is van voldoende structuur, orde en rust;</w:t>
      </w:r>
    </w:p>
    <w:p w14:paraId="633A38DA" w14:textId="0FAB8119" w:rsidR="6C39C9F8" w:rsidRDefault="6C39C9F8" w:rsidP="53AFCA88">
      <w:pPr>
        <w:pStyle w:val="Lijstalinea"/>
        <w:numPr>
          <w:ilvl w:val="0"/>
          <w:numId w:val="1"/>
        </w:numPr>
        <w:rPr>
          <w:rFonts w:eastAsiaTheme="minorEastAsia"/>
          <w:sz w:val="24"/>
          <w:szCs w:val="24"/>
        </w:rPr>
      </w:pPr>
      <w:r w:rsidRPr="53AFCA88">
        <w:rPr>
          <w:rFonts w:ascii="Calibri" w:eastAsia="Calibri" w:hAnsi="Calibri" w:cs="Calibri"/>
          <w:sz w:val="24"/>
          <w:szCs w:val="24"/>
        </w:rPr>
        <w:t>veiligheidsbeleving,</w:t>
      </w:r>
      <w:r w:rsidR="001565B5">
        <w:rPr>
          <w:rFonts w:ascii="Calibri" w:eastAsia="Calibri" w:hAnsi="Calibri" w:cs="Calibri"/>
          <w:sz w:val="24"/>
          <w:szCs w:val="24"/>
        </w:rPr>
        <w:t xml:space="preserve"> </w:t>
      </w:r>
      <w:r w:rsidRPr="53AFCA88">
        <w:rPr>
          <w:rFonts w:ascii="Calibri" w:eastAsia="Calibri" w:hAnsi="Calibri" w:cs="Calibri"/>
          <w:sz w:val="24"/>
          <w:szCs w:val="24"/>
        </w:rPr>
        <w:t>regels in de klas, fysieke veiligheid en veilige atmosfeer;</w:t>
      </w:r>
    </w:p>
    <w:p w14:paraId="10602582" w14:textId="0B740460" w:rsidR="6C39C9F8" w:rsidRDefault="6C39C9F8" w:rsidP="53AFCA88">
      <w:pPr>
        <w:pStyle w:val="Lijstalinea"/>
        <w:numPr>
          <w:ilvl w:val="0"/>
          <w:numId w:val="1"/>
        </w:numPr>
        <w:rPr>
          <w:rFonts w:eastAsiaTheme="minorEastAsia"/>
          <w:sz w:val="24"/>
          <w:szCs w:val="24"/>
        </w:rPr>
      </w:pPr>
      <w:r w:rsidRPr="53AFCA88">
        <w:rPr>
          <w:rFonts w:ascii="Calibri" w:eastAsia="Calibri" w:hAnsi="Calibri" w:cs="Calibri"/>
          <w:sz w:val="24"/>
          <w:szCs w:val="24"/>
        </w:rPr>
        <w:t>positieve groepsdynamiek, op welke manier er in de klas op een positieve manier contact wordt gemaakt tussen leerlingen</w:t>
      </w:r>
    </w:p>
    <w:p w14:paraId="30216887" w14:textId="298D6300" w:rsidR="6C39C9F8" w:rsidRDefault="6C39C9F8" w:rsidP="53AFCA88">
      <w:pPr>
        <w:pStyle w:val="Lijstalinea"/>
        <w:numPr>
          <w:ilvl w:val="0"/>
          <w:numId w:val="1"/>
        </w:numPr>
        <w:rPr>
          <w:rFonts w:eastAsiaTheme="minorEastAsia"/>
          <w:sz w:val="24"/>
          <w:szCs w:val="24"/>
        </w:rPr>
      </w:pPr>
      <w:r w:rsidRPr="53AFCA88">
        <w:rPr>
          <w:rFonts w:ascii="Calibri" w:eastAsia="Calibri" w:hAnsi="Calibri" w:cs="Calibri"/>
          <w:sz w:val="24"/>
          <w:szCs w:val="24"/>
        </w:rPr>
        <w:t>groei, de mate waarin leerlingen het gevoel hebben dat ze leren, vooruit gaan en werken aan de toekomt.</w:t>
      </w:r>
    </w:p>
    <w:p w14:paraId="7CD28119" w14:textId="3BAAEEF9" w:rsidR="6C39C9F8" w:rsidRDefault="6C39C9F8">
      <w:r w:rsidRPr="53AFCA88">
        <w:rPr>
          <w:rFonts w:ascii="Calibri" w:eastAsia="Calibri" w:hAnsi="Calibri" w:cs="Calibri"/>
          <w:sz w:val="24"/>
          <w:szCs w:val="24"/>
        </w:rPr>
        <w:t>Uit dit onderzoek is naar voren gekomen dat De Ziep op alle gebieden groei heeft laten zien. Leerlingen zijn positief</w:t>
      </w:r>
      <w:r w:rsidR="00C749D4">
        <w:rPr>
          <w:rFonts w:ascii="Calibri" w:eastAsia="Calibri" w:hAnsi="Calibri" w:cs="Calibri"/>
          <w:sz w:val="24"/>
          <w:szCs w:val="24"/>
        </w:rPr>
        <w:t xml:space="preserve"> </w:t>
      </w:r>
      <w:r w:rsidRPr="53AFCA88">
        <w:rPr>
          <w:rFonts w:ascii="Calibri" w:eastAsia="Calibri" w:hAnsi="Calibri" w:cs="Calibri"/>
          <w:sz w:val="24"/>
          <w:szCs w:val="24"/>
        </w:rPr>
        <w:t xml:space="preserve">over de ondersteuning die zij ervaren, de groepsdynamiek en de leeratmosfeer binnen de klas en school.  </w:t>
      </w:r>
      <w:r w:rsidR="00A805C5">
        <w:rPr>
          <w:rFonts w:ascii="Calibri" w:eastAsia="Calibri" w:hAnsi="Calibri" w:cs="Calibri"/>
          <w:sz w:val="24"/>
          <w:szCs w:val="24"/>
        </w:rPr>
        <w:t xml:space="preserve">Op een vijfpuntschaal hebben de </w:t>
      </w:r>
      <w:r w:rsidR="00E76E3A">
        <w:rPr>
          <w:rFonts w:ascii="Calibri" w:eastAsia="Calibri" w:hAnsi="Calibri" w:cs="Calibri"/>
          <w:sz w:val="24"/>
          <w:szCs w:val="24"/>
        </w:rPr>
        <w:t>leerlingen</w:t>
      </w:r>
      <w:r w:rsidR="00A805C5">
        <w:rPr>
          <w:rFonts w:ascii="Calibri" w:eastAsia="Calibri" w:hAnsi="Calibri" w:cs="Calibri"/>
          <w:sz w:val="24"/>
          <w:szCs w:val="24"/>
        </w:rPr>
        <w:t xml:space="preserve"> ons een </w:t>
      </w:r>
      <w:r w:rsidR="00E76E3A">
        <w:rPr>
          <w:rFonts w:ascii="Calibri" w:eastAsia="Calibri" w:hAnsi="Calibri" w:cs="Calibri"/>
          <w:sz w:val="24"/>
          <w:szCs w:val="24"/>
        </w:rPr>
        <w:t xml:space="preserve">4,7 gegeven. </w:t>
      </w:r>
      <w:r w:rsidRPr="53AFCA88">
        <w:rPr>
          <w:rFonts w:ascii="Calibri" w:eastAsia="Calibri" w:hAnsi="Calibri" w:cs="Calibri"/>
          <w:sz w:val="24"/>
          <w:szCs w:val="24"/>
        </w:rPr>
        <w:t>We zijn hier erg trots op!</w:t>
      </w:r>
    </w:p>
    <w:p w14:paraId="2FFBD22A" w14:textId="0FD31525" w:rsidR="6C39C9F8" w:rsidRDefault="00C749D4">
      <w:r>
        <w:rPr>
          <w:rFonts w:ascii="Calibri" w:eastAsia="Calibri" w:hAnsi="Calibri" w:cs="Calibri"/>
          <w:sz w:val="24"/>
          <w:szCs w:val="24"/>
        </w:rPr>
        <w:t>Als speerpunt</w:t>
      </w:r>
      <w:r w:rsidR="003A0FF5">
        <w:rPr>
          <w:rFonts w:ascii="Calibri" w:eastAsia="Calibri" w:hAnsi="Calibri" w:cs="Calibri"/>
          <w:sz w:val="24"/>
          <w:szCs w:val="24"/>
        </w:rPr>
        <w:t xml:space="preserve"> kiezen we het item </w:t>
      </w:r>
      <w:r w:rsidR="6C39C9F8" w:rsidRPr="53AFCA88">
        <w:rPr>
          <w:rFonts w:ascii="Calibri" w:eastAsia="Calibri" w:hAnsi="Calibri" w:cs="Calibri"/>
          <w:sz w:val="24"/>
          <w:szCs w:val="24"/>
        </w:rPr>
        <w:t>veiligheid</w:t>
      </w:r>
      <w:r w:rsidR="004C6BF7">
        <w:rPr>
          <w:rFonts w:ascii="Calibri" w:eastAsia="Calibri" w:hAnsi="Calibri" w:cs="Calibri"/>
          <w:sz w:val="24"/>
          <w:szCs w:val="24"/>
        </w:rPr>
        <w:t>.</w:t>
      </w:r>
      <w:r w:rsidR="6C39C9F8" w:rsidRPr="53AFCA88">
        <w:rPr>
          <w:rFonts w:ascii="Calibri" w:eastAsia="Calibri" w:hAnsi="Calibri" w:cs="Calibri"/>
          <w:sz w:val="24"/>
          <w:szCs w:val="24"/>
        </w:rPr>
        <w:t xml:space="preserve"> Dit jaar </w:t>
      </w:r>
      <w:r w:rsidR="004C6BF7">
        <w:rPr>
          <w:rFonts w:ascii="Calibri" w:eastAsia="Calibri" w:hAnsi="Calibri" w:cs="Calibri"/>
          <w:sz w:val="24"/>
          <w:szCs w:val="24"/>
        </w:rPr>
        <w:t xml:space="preserve">gaan </w:t>
      </w:r>
      <w:r w:rsidR="6C39C9F8" w:rsidRPr="53AFCA88">
        <w:rPr>
          <w:rFonts w:ascii="Calibri" w:eastAsia="Calibri" w:hAnsi="Calibri" w:cs="Calibri"/>
          <w:sz w:val="24"/>
          <w:szCs w:val="24"/>
        </w:rPr>
        <w:t>we samen met de leerlingen het onderwerp veiligheid bespreken en verder uitwerken.</w:t>
      </w:r>
    </w:p>
    <w:p w14:paraId="0A2202A9" w14:textId="603E2C65" w:rsidR="53AFCA88" w:rsidRDefault="53AFCA88" w:rsidP="53AFCA88"/>
    <w:sectPr w:rsidR="53AFCA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F3939"/>
    <w:multiLevelType w:val="hybridMultilevel"/>
    <w:tmpl w:val="045A5556"/>
    <w:lvl w:ilvl="0" w:tplc="2452BD46">
      <w:start w:val="1"/>
      <w:numFmt w:val="bullet"/>
      <w:lvlText w:val=""/>
      <w:lvlJc w:val="left"/>
      <w:pPr>
        <w:ind w:left="720" w:hanging="360"/>
      </w:pPr>
      <w:rPr>
        <w:rFonts w:ascii="Symbol" w:hAnsi="Symbol" w:hint="default"/>
      </w:rPr>
    </w:lvl>
    <w:lvl w:ilvl="1" w:tplc="95FC5220">
      <w:start w:val="1"/>
      <w:numFmt w:val="bullet"/>
      <w:lvlText w:val="o"/>
      <w:lvlJc w:val="left"/>
      <w:pPr>
        <w:ind w:left="1440" w:hanging="360"/>
      </w:pPr>
      <w:rPr>
        <w:rFonts w:ascii="Courier New" w:hAnsi="Courier New" w:hint="default"/>
      </w:rPr>
    </w:lvl>
    <w:lvl w:ilvl="2" w:tplc="1A00BFD2">
      <w:start w:val="1"/>
      <w:numFmt w:val="bullet"/>
      <w:lvlText w:val=""/>
      <w:lvlJc w:val="left"/>
      <w:pPr>
        <w:ind w:left="2160" w:hanging="360"/>
      </w:pPr>
      <w:rPr>
        <w:rFonts w:ascii="Wingdings" w:hAnsi="Wingdings" w:hint="default"/>
      </w:rPr>
    </w:lvl>
    <w:lvl w:ilvl="3" w:tplc="945AC6F6">
      <w:start w:val="1"/>
      <w:numFmt w:val="bullet"/>
      <w:lvlText w:val=""/>
      <w:lvlJc w:val="left"/>
      <w:pPr>
        <w:ind w:left="2880" w:hanging="360"/>
      </w:pPr>
      <w:rPr>
        <w:rFonts w:ascii="Symbol" w:hAnsi="Symbol" w:hint="default"/>
      </w:rPr>
    </w:lvl>
    <w:lvl w:ilvl="4" w:tplc="53F07FFE">
      <w:start w:val="1"/>
      <w:numFmt w:val="bullet"/>
      <w:lvlText w:val="o"/>
      <w:lvlJc w:val="left"/>
      <w:pPr>
        <w:ind w:left="3600" w:hanging="360"/>
      </w:pPr>
      <w:rPr>
        <w:rFonts w:ascii="Courier New" w:hAnsi="Courier New" w:hint="default"/>
      </w:rPr>
    </w:lvl>
    <w:lvl w:ilvl="5" w:tplc="AE462A5E">
      <w:start w:val="1"/>
      <w:numFmt w:val="bullet"/>
      <w:lvlText w:val=""/>
      <w:lvlJc w:val="left"/>
      <w:pPr>
        <w:ind w:left="4320" w:hanging="360"/>
      </w:pPr>
      <w:rPr>
        <w:rFonts w:ascii="Wingdings" w:hAnsi="Wingdings" w:hint="default"/>
      </w:rPr>
    </w:lvl>
    <w:lvl w:ilvl="6" w:tplc="9FA287CE">
      <w:start w:val="1"/>
      <w:numFmt w:val="bullet"/>
      <w:lvlText w:val=""/>
      <w:lvlJc w:val="left"/>
      <w:pPr>
        <w:ind w:left="5040" w:hanging="360"/>
      </w:pPr>
      <w:rPr>
        <w:rFonts w:ascii="Symbol" w:hAnsi="Symbol" w:hint="default"/>
      </w:rPr>
    </w:lvl>
    <w:lvl w:ilvl="7" w:tplc="6F1889A2">
      <w:start w:val="1"/>
      <w:numFmt w:val="bullet"/>
      <w:lvlText w:val="o"/>
      <w:lvlJc w:val="left"/>
      <w:pPr>
        <w:ind w:left="5760" w:hanging="360"/>
      </w:pPr>
      <w:rPr>
        <w:rFonts w:ascii="Courier New" w:hAnsi="Courier New" w:hint="default"/>
      </w:rPr>
    </w:lvl>
    <w:lvl w:ilvl="8" w:tplc="715C47A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6033C1E"/>
    <w:rsid w:val="00017F16"/>
    <w:rsid w:val="001565B5"/>
    <w:rsid w:val="002B362F"/>
    <w:rsid w:val="003A0FF5"/>
    <w:rsid w:val="004C6BF7"/>
    <w:rsid w:val="005459B9"/>
    <w:rsid w:val="00752DDA"/>
    <w:rsid w:val="008424F3"/>
    <w:rsid w:val="00A805C5"/>
    <w:rsid w:val="00BA5CC4"/>
    <w:rsid w:val="00C749D4"/>
    <w:rsid w:val="00E76E3A"/>
    <w:rsid w:val="26033C1E"/>
    <w:rsid w:val="53AFCA88"/>
    <w:rsid w:val="6C39C9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33C1E"/>
  <w15:chartTrackingRefBased/>
  <w15:docId w15:val="{283B9879-BD13-4A11-A888-6B656B8B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1455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Kleinpenning, Margot</dc:creator>
  <cp:keywords/>
  <dc:description/>
  <cp:lastModifiedBy>Tutuarima, Lis</cp:lastModifiedBy>
  <cp:revision>2</cp:revision>
  <dcterms:created xsi:type="dcterms:W3CDTF">2020-03-05T14:26:00Z</dcterms:created>
  <dcterms:modified xsi:type="dcterms:W3CDTF">2020-03-05T14:26:00Z</dcterms:modified>
</cp:coreProperties>
</file>